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0"/>
        </w:numPr>
        <w:ind w:left="715" w:right="531" w:hanging="0"/>
        <w:rPr/>
      </w:pPr>
      <w:r>
        <w:rPr/>
        <w:t xml:space="preserve">ПОЛИТИКА ЗАЩИТЫ ПЕРСОНАЛЬНОЙ ИНФОРМАЦИИ ПОЛЬЗОВАТЕЛЕЙ САЙТА </w:t>
      </w:r>
      <w:bookmarkStart w:id="0" w:name="_Hlk33546684"/>
      <w:r>
        <w:rPr/>
        <w:t>sogo.su</w:t>
      </w:r>
      <w:bookmarkEnd w:id="0"/>
    </w:p>
    <w:p>
      <w:pPr>
        <w:pStyle w:val="Normal"/>
        <w:ind w:left="-15" w:firstLine="698"/>
        <w:rPr/>
      </w:pPr>
      <w:r>
        <w:rPr/>
        <w:t xml:space="preserve">Настоящая Политика конфиденциальности персональных данных (далее - Политика конфиденциальности) действует в отношении всей информации, которую Администрация сайта может получить о пользователе во время использования сайта - </w:t>
      </w:r>
      <w:r>
        <w:rPr>
          <w:u w:val="single" w:color="000000"/>
        </w:rPr>
        <w:t>sogo.su</w:t>
      </w:r>
      <w:r>
        <w:rPr/>
        <w:t xml:space="preserve">. </w:t>
      </w:r>
    </w:p>
    <w:p>
      <w:pPr>
        <w:pStyle w:val="Normal"/>
        <w:spacing w:lineRule="auto" w:line="259" w:before="0" w:after="66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ind w:left="1415" w:right="4" w:hanging="710"/>
        <w:rPr/>
      </w:pPr>
      <w:r>
        <w:rPr/>
        <w:t xml:space="preserve">ОСНОВНЫЕ ПОНЯТИЯ </w:t>
      </w:r>
    </w:p>
    <w:p>
      <w:pPr>
        <w:pStyle w:val="Normal"/>
        <w:ind w:left="708" w:hanging="0"/>
        <w:rPr/>
      </w:pPr>
      <w:r>
        <w:rPr/>
        <w:t xml:space="preserve">В настоящей Политике конфиденциальности используются следующие термины и понятия: </w:t>
      </w:r>
    </w:p>
    <w:p>
      <w:pPr>
        <w:pStyle w:val="Normal"/>
        <w:ind w:left="-15" w:firstLine="698"/>
        <w:rPr/>
      </w:pPr>
      <w:r>
        <w:rPr>
          <w:b/>
        </w:rPr>
        <w:t xml:space="preserve">«АДМИНИСТРАЦИЯ </w:t>
      </w:r>
      <w:r>
        <w:rPr>
          <w:b/>
          <w:lang w:val="en-US"/>
        </w:rPr>
        <w:t>sogo.su</w:t>
      </w:r>
      <w:r>
        <w:rPr>
          <w:b/>
        </w:rPr>
        <w:t xml:space="preserve"> </w:t>
      </w:r>
      <w:r>
        <w:rPr/>
        <w:t xml:space="preserve">(далее - Администрация сайта)» - уполномоченные на управления сайтом </w:t>
      </w:r>
      <w:r>
        <w:rPr>
          <w:lang w:val="en-US"/>
        </w:rPr>
        <w:t>sogo.su</w:t>
      </w:r>
      <w:r>
        <w:rPr/>
        <w:t xml:space="preserve"> лица,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>
      <w:pPr>
        <w:pStyle w:val="Normal"/>
        <w:ind w:left="-15" w:firstLine="698"/>
        <w:rPr/>
      </w:pPr>
      <w:r>
        <w:rPr>
          <w:b/>
        </w:rPr>
        <w:t xml:space="preserve">«ПЕРСОНАЛЬНЫЕ ДАННЫЕ» </w:t>
      </w:r>
      <w:r>
        <w:rPr/>
        <w:t xml:space="preserve">- любая информация, относящаяся к определенному или определяемому на основании такой информации физическому/юридическому лицу, необходимая Администрации сайта в связи с исполнением им договорных обязательств перед Пользователем. </w:t>
      </w:r>
    </w:p>
    <w:p>
      <w:pPr>
        <w:pStyle w:val="Normal"/>
        <w:ind w:left="-15" w:firstLine="698"/>
        <w:rPr/>
      </w:pPr>
      <w:r>
        <w:rPr/>
        <w:t xml:space="preserve">Кроме того, к персональным данным относятся данные, которые автоматически передаются Администрации сайта в процессе их использования с помощью установленного на устройстве Пользователя программного обеспечения, в том числе IP-адрес, информация из cookie, техническую информацию об используемом Пользователем оборудовании, скриншоты игрового окна лаунчера (ПО с помощью которого осуществляется доступ пользователя на игровые сервера), информация о браузере пользователя (или иной программе, с помощью которой осуществляется доступ к сайту), время доступа, </w:t>
      </w:r>
    </w:p>
    <w:p>
      <w:pPr>
        <w:pStyle w:val="Normal"/>
        <w:ind w:left="-15" w:hanging="0"/>
        <w:rPr/>
      </w:pPr>
      <w:r>
        <w:rPr/>
        <w:t xml:space="preserve">адрес запрашиваемой страницы, местоположение и пр. </w:t>
      </w:r>
    </w:p>
    <w:p>
      <w:pPr>
        <w:pStyle w:val="Normal"/>
        <w:ind w:left="708" w:hanging="0"/>
        <w:rPr/>
      </w:pPr>
      <w:r>
        <w:rPr>
          <w:b/>
        </w:rPr>
        <w:t xml:space="preserve">«ОБРАБОТКА ПЕРСОНАЛЬНЫХ ДАННЫХ» </w:t>
      </w:r>
      <w:r>
        <w:rPr/>
        <w:t xml:space="preserve">- сбор, систематизация, накопление, хранение, </w:t>
      </w:r>
    </w:p>
    <w:p>
      <w:pPr>
        <w:pStyle w:val="Normal"/>
        <w:ind w:left="-15" w:hanging="0"/>
        <w:rPr/>
      </w:pPr>
      <w:r>
        <w:rPr/>
        <w:t xml:space="preserve">уточнение (обновление, изменение), использование, распространение (в том числе передача), обезличивание, блокирование, уничтожение персональных данных Пользователя. </w:t>
      </w:r>
    </w:p>
    <w:p>
      <w:pPr>
        <w:pStyle w:val="Normal"/>
        <w:ind w:left="-15" w:firstLine="698"/>
        <w:rPr/>
      </w:pPr>
      <w:r>
        <w:rPr>
          <w:b/>
        </w:rPr>
        <w:t xml:space="preserve">«ПОЛЬЗОВАТЕЛЬ» </w:t>
      </w:r>
      <w:r>
        <w:rPr/>
        <w:t xml:space="preserve">- лицо, которое использует сайт и сервисы в порядке, регламентированном Администрацией сайта. </w:t>
      </w:r>
    </w:p>
    <w:p>
      <w:pPr>
        <w:pStyle w:val="Normal"/>
        <w:spacing w:lineRule="auto" w:line="259" w:before="0" w:after="68"/>
        <w:ind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ind w:left="1415" w:right="4" w:hanging="710"/>
        <w:rPr/>
      </w:pPr>
      <w:r>
        <w:rPr/>
        <w:t xml:space="preserve">ОБЩИЕ ПОЛОЖЕНИЯ </w:t>
      </w:r>
    </w:p>
    <w:p>
      <w:pPr>
        <w:pStyle w:val="Normal"/>
        <w:ind w:left="-15" w:firstLine="698"/>
        <w:rPr/>
      </w:pPr>
      <w:r>
        <w:rPr>
          <w:sz w:val="20"/>
        </w:rPr>
        <w:t>2.1.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Использование Пользователем сайта и сервисов </w:t>
      </w:r>
      <w:r>
        <w:rPr>
          <w:lang w:val="en-US"/>
        </w:rPr>
        <w:t>sogo.su</w:t>
      </w:r>
      <w:r>
        <w:rPr/>
        <w:t xml:space="preserve"> означает согласие с настоящей Политикой конфиденциальности и условиями обработки персональных данных Пользователя. </w:t>
      </w:r>
    </w:p>
    <w:p>
      <w:pPr>
        <w:pStyle w:val="Normal"/>
        <w:ind w:left="-15" w:firstLine="698"/>
        <w:rPr/>
      </w:pPr>
      <w:r>
        <w:rPr>
          <w:sz w:val="20"/>
        </w:rPr>
        <w:t>2.2.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В случае несогласия с условиями Политики конфиденциальности, Пользователь должен незамедлительно прекратить использование сайта и сервисов </w:t>
      </w:r>
      <w:r>
        <w:rPr>
          <w:lang w:val="en-US"/>
        </w:rPr>
        <w:t>sogo.su</w:t>
      </w:r>
      <w:r>
        <w:rPr>
          <w:u w:val="single" w:color="000000"/>
        </w:rPr>
        <w:t>.</w:t>
      </w:r>
      <w:r>
        <w:rPr/>
        <w:t xml:space="preserve"> </w:t>
      </w:r>
    </w:p>
    <w:p>
      <w:pPr>
        <w:pStyle w:val="Normal"/>
        <w:tabs>
          <w:tab w:val="clear" w:pos="708"/>
          <w:tab w:val="center" w:pos="859" w:leader="none"/>
          <w:tab w:val="center" w:pos="2238" w:leader="none"/>
          <w:tab w:val="center" w:pos="3614" w:leader="none"/>
          <w:tab w:val="center" w:pos="4716" w:leader="none"/>
          <w:tab w:val="center" w:pos="6056" w:leader="none"/>
          <w:tab w:val="center" w:pos="7594" w:leader="none"/>
          <w:tab w:val="center" w:pos="9344" w:leader="none"/>
          <w:tab w:val="right" w:pos="11184" w:leader="none"/>
        </w:tabs>
        <w:ind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sz w:val="20"/>
        </w:rPr>
        <w:t>2.3.</w:t>
      </w:r>
      <w:r>
        <w:rPr>
          <w:rFonts w:eastAsia="Arial" w:cs="Arial" w:ascii="Arial" w:hAnsi="Arial"/>
          <w:sz w:val="20"/>
        </w:rPr>
        <w:t xml:space="preserve"> </w:t>
        <w:tab/>
      </w:r>
      <w:r>
        <w:rPr/>
        <w:t xml:space="preserve">Администрация сайта </w:t>
        <w:tab/>
      </w:r>
      <w:r>
        <w:rPr>
          <w:lang w:val="en-US"/>
        </w:rPr>
        <w:t>sogo.su</w:t>
      </w:r>
      <w:r>
        <w:rPr/>
        <w:t xml:space="preserve"> не проверяет </w:t>
        <w:tab/>
        <w:t>достоверность данных,</w:t>
      </w:r>
    </w:p>
    <w:p>
      <w:pPr>
        <w:pStyle w:val="Normal"/>
        <w:ind w:left="-15" w:hanging="0"/>
        <w:rPr/>
      </w:pPr>
      <w:r>
        <w:rPr/>
        <w:t xml:space="preserve">предоставляемых Пользователем сайта. </w:t>
      </w:r>
    </w:p>
    <w:p>
      <w:pPr>
        <w:pStyle w:val="Normal"/>
        <w:tabs>
          <w:tab w:val="clear" w:pos="708"/>
          <w:tab w:val="center" w:pos="859" w:leader="none"/>
          <w:tab w:val="center" w:pos="5015" w:leader="none"/>
        </w:tabs>
        <w:ind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sz w:val="20"/>
        </w:rPr>
        <w:t>2.4.</w:t>
      </w:r>
      <w:r>
        <w:rPr>
          <w:rFonts w:eastAsia="Arial" w:cs="Arial" w:ascii="Arial" w:hAnsi="Arial"/>
          <w:sz w:val="20"/>
        </w:rPr>
        <w:t xml:space="preserve"> </w:t>
        <w:tab/>
      </w:r>
      <w:r>
        <w:rPr/>
        <w:t xml:space="preserve">Пользователь, при пользовании сайтом и сервисами </w:t>
      </w:r>
      <w:r>
        <w:rPr>
          <w:lang w:val="en-US"/>
        </w:rPr>
        <w:t>sogo.su</w:t>
      </w:r>
      <w:r>
        <w:rPr/>
        <w:t xml:space="preserve">. подтверждает, что: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обладает всеми необходимыми правами, позволяющими ему использовать услуги сайта </w:t>
      </w:r>
      <w:r>
        <w:rPr>
          <w:lang w:val="en-US"/>
        </w:rPr>
        <w:t>sogo.su</w:t>
      </w:r>
      <w:r>
        <w:rPr>
          <w:u w:val="single" w:color="000000"/>
        </w:rPr>
        <w:t>;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указывает информацию о себе в объемах, необходимых для пользования услугами сайта </w:t>
      </w:r>
      <w:r>
        <w:rPr>
          <w:lang w:val="en-US"/>
        </w:rPr>
        <w:t>sogo.su</w:t>
      </w:r>
      <w:r>
        <w:rPr/>
        <w:t xml:space="preserve">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осознает, что информация на сайте, размещаемая Пользователем о себе, может становиться доступной для третьих лиц, не оговоренных в настоящей Политике;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ознакомлен с настоящей Политикой, выражает свое согласие с ней и принимает на себя указанные в ней права и обязанности.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ознакомление с условиями настоящей Политики и/или использование сайта является явным согласием Пользователя на сбор, хранение, обработку и передачу третьим лицам персональных данных, предоставляемых Пользователем.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ознакомлен с настоящей Политикой, выражает свое согласие с ней и принимает на себя указанные в ней права и обязанности. Ознакомление с условиями настоящей Политики и/или использование сайта и сервисов </w:t>
      </w:r>
      <w:r>
        <w:rPr>
          <w:lang w:val="en-US"/>
        </w:rPr>
        <w:t>sogo.su</w:t>
      </w:r>
      <w:r>
        <w:rPr/>
        <w:t xml:space="preserve">, или отправки данных посредством форм обратной связи, является письменным согласием Пользователя на сбор, хранение, обработку и передачу третьим лицам персональных данных, предоставляемых Пользователем. </w:t>
      </w:r>
    </w:p>
    <w:p>
      <w:pPr>
        <w:pStyle w:val="Normal"/>
        <w:spacing w:lineRule="auto" w:line="259" w:before="0" w:after="67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spacing w:lineRule="auto" w:line="259" w:before="0" w:after="30"/>
        <w:ind w:left="3299" w:hanging="711"/>
        <w:jc w:val="left"/>
        <w:rPr/>
      </w:pPr>
      <w:r>
        <w:rPr/>
        <w:t xml:space="preserve">ПРЕДМЕТ ПОЛИТИКИ КОНФИДЕНЦИАЛЬНОСТИ </w:t>
      </w:r>
    </w:p>
    <w:p>
      <w:pPr>
        <w:pStyle w:val="Normal"/>
        <w:ind w:left="-15" w:firstLine="698"/>
        <w:rPr/>
      </w:pPr>
      <w:r>
        <w:rPr>
          <w:sz w:val="20"/>
        </w:rPr>
        <w:t>3.1.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Настоящая Политика конфиденциальности устанавливает обязательства Администрации сайта по неразглашению персональных данных, которые Пользователь предоставляет при заполнении регистрационной формы или формы обратной связи. </w:t>
      </w:r>
    </w:p>
    <w:p>
      <w:pPr>
        <w:pStyle w:val="Normal"/>
        <w:ind w:left="-15" w:firstLine="698"/>
        <w:rPr/>
      </w:pPr>
      <w:r>
        <w:rPr>
          <w:sz w:val="20"/>
        </w:rPr>
        <w:t>3.2.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Персональные данные, разрешённые к обработке в рамках настоящей Политики конфиденциальности, предоставляются Пользователем добровольно. </w:t>
      </w:r>
    </w:p>
    <w:p>
      <w:pPr>
        <w:pStyle w:val="Normal"/>
        <w:ind w:left="-15" w:firstLine="698"/>
        <w:rPr/>
      </w:pPr>
      <w:r>
        <w:rPr>
          <w:sz w:val="20"/>
        </w:rPr>
        <w:t>3.3.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Администрация осуществляет сбор статистики об IP, информацию об используемом Пользователем оборудовании, скриншоты игрового окна, информация о браузере пользователя (или иной программе, с помощью которой осуществляется доступ к сайту), время доступа, адрес запрашиваемой страницы, местоположение и пр. Данная информация используется с целью выявления и решения технических проблем, для контроля законности действий Пользователя и технического пресечения злоупотреблениями при пользовании услуг Пользователем. </w:t>
      </w:r>
    </w:p>
    <w:p>
      <w:pPr>
        <w:pStyle w:val="Normal"/>
        <w:spacing w:lineRule="auto" w:line="259" w:before="0" w:after="70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spacing w:lineRule="auto" w:line="259" w:before="0" w:after="58"/>
        <w:ind w:left="2395" w:hanging="710"/>
        <w:jc w:val="left"/>
        <w:rPr/>
      </w:pPr>
      <w:r>
        <w:rPr/>
        <w:t xml:space="preserve">ЦЕЛИ СБОРА ПЕРСОНАЛЬНОЙ ИНФОРМАЦИИ ПОЛЬЗОВАТЕЛЯ </w:t>
      </w:r>
    </w:p>
    <w:p>
      <w:pPr>
        <w:pStyle w:val="Normal"/>
        <w:ind w:left="-15" w:firstLine="698"/>
        <w:rPr/>
      </w:pPr>
      <w:r>
        <w:rPr>
          <w:sz w:val="20"/>
        </w:rPr>
        <w:t>4.1.</w:t>
      </w:r>
      <w:r>
        <w:rPr>
          <w:rFonts w:eastAsia="Arial" w:cs="Arial" w:ascii="Arial" w:hAnsi="Arial"/>
          <w:sz w:val="20"/>
        </w:rPr>
        <w:t xml:space="preserve"> </w:t>
        <w:tab/>
      </w:r>
      <w:r>
        <w:rPr/>
        <w:t xml:space="preserve">Персональные данные Пользователя Администрация сайта </w:t>
      </w:r>
      <w:r>
        <w:rPr>
          <w:lang w:val="en-US"/>
        </w:rPr>
        <w:t>sogo.su</w:t>
      </w:r>
      <w:r>
        <w:rPr/>
        <w:t xml:space="preserve"> может использовать в целях: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Установления с Пользователем обратной связи, включая направление уведомлений, запросов, рассылок, смс рассылок, касающихся использования сайта. </w:t>
      </w:r>
    </w:p>
    <w:p>
      <w:pPr>
        <w:pStyle w:val="Normal"/>
        <w:numPr>
          <w:ilvl w:val="0"/>
          <w:numId w:val="3"/>
        </w:numPr>
        <w:rPr/>
      </w:pPr>
      <w:r>
        <w:rPr/>
        <w:t>Выполнение мер, для пресечения грубых нарушений игрового процесса Пользователем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Выполнение договорных и преддоговорных обязательств в отношении Пользователя.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 и сервисов.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Предоставлению пользователю рекомендаций по оптимальной настройке оборудования, для пользования услугами Администрации </w:t>
      </w:r>
      <w:r>
        <w:rPr>
          <w:lang w:val="en-US"/>
        </w:rPr>
        <w:t>sogo.su</w:t>
      </w:r>
      <w:r>
        <w:rPr/>
        <w:t>.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Предоставления Пользователю с его согласия, обновлений сайта, специальных предложений, </w:t>
      </w:r>
    </w:p>
    <w:p>
      <w:pPr>
        <w:pStyle w:val="Normal"/>
        <w:ind w:left="-15" w:hanging="0"/>
        <w:rPr/>
      </w:pPr>
      <w:r>
        <w:rPr/>
        <w:t xml:space="preserve">новостной рассылки и иных сведений от имени сайта. </w:t>
      </w:r>
    </w:p>
    <w:p>
      <w:pPr>
        <w:pStyle w:val="Normal"/>
        <w:spacing w:lineRule="auto" w:line="259" w:before="0" w:after="67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spacing w:lineRule="auto" w:line="259" w:before="0" w:after="30"/>
        <w:ind w:left="3179" w:hanging="711"/>
        <w:jc w:val="left"/>
        <w:rPr/>
      </w:pPr>
      <w:r>
        <w:rPr/>
        <w:t>СПОСОБЫ И СРОКИ ОБРАБОТКИ ПЕРСОНАЛЬНЫХ ДАННЫХ</w:t>
      </w:r>
    </w:p>
    <w:p>
      <w:pPr>
        <w:pStyle w:val="Normal"/>
        <w:ind w:left="-15" w:firstLine="698"/>
        <w:rPr/>
      </w:pPr>
      <w:r>
        <w:rPr>
          <w:sz w:val="20"/>
        </w:rPr>
        <w:t>5.1.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Обработка и хранение персональных данных Пользователя осуществляется без ограничения срока, любым законным способом, в том числе в информационных системах с использованием средств автоматизации или без использования таких средств. </w:t>
      </w:r>
    </w:p>
    <w:p>
      <w:pPr>
        <w:pStyle w:val="Normal"/>
        <w:ind w:left="-15" w:firstLine="698"/>
        <w:rPr/>
      </w:pPr>
      <w:r>
        <w:rPr>
          <w:sz w:val="20"/>
        </w:rPr>
        <w:t>5.2.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>
      <w:pPr>
        <w:pStyle w:val="Normal"/>
        <w:ind w:left="-15" w:firstLine="698"/>
        <w:rPr/>
      </w:pPr>
      <w:r>
        <w:rPr>
          <w:sz w:val="20"/>
        </w:rPr>
        <w:t>5.3.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>
      <w:pPr>
        <w:pStyle w:val="Normal"/>
        <w:spacing w:lineRule="auto" w:line="259" w:before="0" w:after="66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ind w:left="1415" w:hanging="710"/>
        <w:rPr/>
      </w:pPr>
      <w:r>
        <w:rPr/>
        <w:t xml:space="preserve">ОБЯЗАТЕЛЬСТВА СТОРОН </w:t>
      </w:r>
    </w:p>
    <w:p>
      <w:pPr>
        <w:pStyle w:val="Normal"/>
        <w:tabs>
          <w:tab w:val="clear" w:pos="708"/>
          <w:tab w:val="center" w:pos="859" w:leader="none"/>
          <w:tab w:val="center" w:pos="2523" w:leader="none"/>
        </w:tabs>
        <w:ind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sz w:val="20"/>
        </w:rPr>
        <w:t>6.1.</w:t>
      </w:r>
      <w:r>
        <w:rPr>
          <w:rFonts w:eastAsia="Arial" w:cs="Arial" w:ascii="Arial" w:hAnsi="Arial"/>
          <w:sz w:val="20"/>
        </w:rPr>
        <w:t xml:space="preserve"> </w:t>
        <w:tab/>
      </w:r>
      <w:r>
        <w:rPr/>
        <w:t xml:space="preserve">Пользователь обязан: </w:t>
      </w:r>
    </w:p>
    <w:p>
      <w:pPr>
        <w:pStyle w:val="Normal"/>
        <w:ind w:left="-15" w:firstLine="698"/>
        <w:rPr/>
      </w:pPr>
      <w:r>
        <w:rPr>
          <w:sz w:val="20"/>
        </w:rPr>
        <w:t>6.1.1.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Предоставить актуальную информацию, в объеме, необходимом для пользования сайтом </w:t>
      </w:r>
      <w:r>
        <w:rPr>
          <w:lang w:val="en-US"/>
        </w:rPr>
        <w:t>sogo.su</w:t>
      </w:r>
      <w:r>
        <w:rPr>
          <w:u w:val="single" w:color="000000"/>
        </w:rPr>
        <w:t>.</w:t>
      </w:r>
      <w:r>
        <w:rPr/>
        <w:t xml:space="preserve"> </w:t>
      </w:r>
    </w:p>
    <w:p>
      <w:pPr>
        <w:pStyle w:val="Normal"/>
        <w:tabs>
          <w:tab w:val="clear" w:pos="708"/>
          <w:tab w:val="center" w:pos="859" w:leader="none"/>
          <w:tab w:val="center" w:pos="3002" w:leader="none"/>
        </w:tabs>
        <w:ind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sz w:val="20"/>
        </w:rPr>
        <w:t>6.2.</w:t>
      </w:r>
      <w:r>
        <w:rPr>
          <w:rFonts w:eastAsia="Arial" w:cs="Arial" w:ascii="Arial" w:hAnsi="Arial"/>
          <w:sz w:val="20"/>
        </w:rPr>
        <w:t xml:space="preserve"> </w:t>
        <w:tab/>
      </w:r>
      <w:r>
        <w:rPr/>
        <w:t xml:space="preserve">Администрация сайта обязана: </w:t>
      </w:r>
    </w:p>
    <w:p>
      <w:pPr>
        <w:pStyle w:val="Normal"/>
        <w:ind w:left="-15" w:firstLine="698"/>
        <w:rPr/>
      </w:pPr>
      <w:r>
        <w:rPr>
          <w:sz w:val="20"/>
        </w:rPr>
        <w:t>6.2.1.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Использовать полученную информацию исключительно для целей, указанных в п. 4 настоящей Политики конфиденциальности. </w:t>
      </w:r>
    </w:p>
    <w:p>
      <w:pPr>
        <w:pStyle w:val="Normal"/>
        <w:ind w:left="-15" w:firstLine="698"/>
        <w:rPr/>
      </w:pPr>
      <w:r>
        <w:rPr>
          <w:sz w:val="20"/>
        </w:rPr>
        <w:t>6.2.2.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Принимать меры предосторожности для защиты конфиденциальности персональных данных Пользователя. </w:t>
      </w:r>
    </w:p>
    <w:p>
      <w:pPr>
        <w:pStyle w:val="Normal"/>
        <w:spacing w:lineRule="auto" w:line="259" w:before="0" w:after="66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spacing w:before="0" w:after="22"/>
        <w:ind w:left="1415" w:right="5" w:hanging="710"/>
        <w:rPr/>
      </w:pPr>
      <w:r>
        <w:rPr/>
        <w:t xml:space="preserve">ОТВЕТСТВЕННОСТЬ СТОРОН </w:t>
      </w:r>
    </w:p>
    <w:p>
      <w:pPr>
        <w:pStyle w:val="Normal"/>
        <w:ind w:left="-15" w:firstLine="698"/>
        <w:rPr/>
      </w:pPr>
      <w:r>
        <w:rPr>
          <w:sz w:val="20"/>
        </w:rPr>
        <w:t>7.1.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Администрация сайт и Пользователь несут ответственность в случае противоправных действий в соответствии с законодательством Российской Федерации. </w:t>
      </w:r>
    </w:p>
    <w:p>
      <w:pPr>
        <w:pStyle w:val="Normal"/>
        <w:ind w:left="-15" w:firstLine="698"/>
        <w:rPr/>
      </w:pPr>
      <w:r>
        <w:rPr>
          <w:sz w:val="20"/>
        </w:rPr>
        <w:t>7.2.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В случае утраты или разглашения конфиденциальной информации Администрация сайта не несёт ответственность, если данная информация: </w:t>
      </w:r>
    </w:p>
    <w:p>
      <w:pPr>
        <w:pStyle w:val="Normal"/>
        <w:tabs>
          <w:tab w:val="clear" w:pos="708"/>
          <w:tab w:val="center" w:pos="934" w:leader="none"/>
          <w:tab w:val="center" w:pos="4575" w:leader="none"/>
        </w:tabs>
        <w:ind w:hanging="0"/>
        <w:jc w:val="left"/>
        <w:rPr/>
      </w:pPr>
      <w:r>
        <w:rPr>
          <w:rFonts w:eastAsia="Calibri" w:cs="Calibri" w:ascii="Calibri" w:hAnsi="Calibri"/>
          <w:sz w:val="22"/>
        </w:rPr>
        <w:tab/>
        <w:tab/>
      </w:r>
      <w:r>
        <w:rPr>
          <w:sz w:val="20"/>
        </w:rPr>
        <w:t xml:space="preserve">- </w:t>
      </w:r>
      <w:r>
        <w:rPr/>
        <w:t xml:space="preserve">Стала публичным достоянием до её утраты или разглашения. </w:t>
      </w:r>
    </w:p>
    <w:p>
      <w:pPr>
        <w:pStyle w:val="Normal"/>
        <w:ind w:left="708" w:right="528" w:firstLine="708"/>
        <w:rPr/>
      </w:pPr>
      <w:r>
        <w:rPr>
          <w:sz w:val="20"/>
        </w:rPr>
        <w:t xml:space="preserve">- </w:t>
      </w:r>
      <w:r>
        <w:rPr/>
        <w:t xml:space="preserve">Была получена от третьей стороны до момента её получения Администрацией сайта. </w:t>
      </w:r>
    </w:p>
    <w:p>
      <w:pPr>
        <w:pStyle w:val="Normal"/>
        <w:ind w:left="708" w:right="528" w:firstLine="707"/>
        <w:rPr/>
      </w:pPr>
      <w:r>
        <w:rPr>
          <w:sz w:val="20"/>
        </w:rPr>
        <w:t xml:space="preserve">- </w:t>
      </w:r>
      <w:r>
        <w:rPr/>
        <w:t>Была разглашена с согласия Пользователя или самим Пользователем.</w:t>
      </w:r>
    </w:p>
    <w:p>
      <w:pPr>
        <w:pStyle w:val="Normal"/>
        <w:ind w:left="708" w:right="528" w:firstLine="707"/>
        <w:rPr/>
      </w:pPr>
      <w:r>
        <w:rPr/>
        <w:t>- Была получена и разглашена в результате незаконных действий третьих лиц.</w:t>
      </w:r>
    </w:p>
    <w:p>
      <w:pPr>
        <w:pStyle w:val="Normal"/>
        <w:spacing w:lineRule="auto" w:line="259" w:before="0" w:after="66"/>
        <w:ind w:left="708" w:hanging="0"/>
        <w:jc w:val="left"/>
        <w:rPr/>
      </w:pPr>
      <w:r>
        <w:rPr/>
        <w:t xml:space="preserve"> </w:t>
      </w:r>
    </w:p>
    <w:p>
      <w:pPr>
        <w:pStyle w:val="1"/>
        <w:numPr>
          <w:ilvl w:val="0"/>
          <w:numId w:val="6"/>
        </w:numPr>
        <w:ind w:left="1415" w:right="5" w:hanging="710"/>
        <w:rPr/>
      </w:pPr>
      <w:r>
        <w:rPr/>
        <w:t xml:space="preserve">РАЗРЕШЕНИЕ СПОРОВ </w:t>
      </w:r>
    </w:p>
    <w:p>
      <w:pPr>
        <w:pStyle w:val="Normal"/>
        <w:ind w:left="-15" w:firstLine="698"/>
        <w:rPr/>
      </w:pPr>
      <w:r>
        <w:rPr>
          <w:sz w:val="20"/>
        </w:rPr>
        <w:t>8.1.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 По спорам, возникающим из отношений между Пользователем сайта и Администрацией сайта, обязательным является предъявление претензии (предложения о добровольном урегулировании спора). </w:t>
      </w:r>
    </w:p>
    <w:p>
      <w:pPr>
        <w:pStyle w:val="Normal"/>
        <w:ind w:left="-15" w:firstLine="698"/>
        <w:rPr/>
      </w:pPr>
      <w:r>
        <w:rPr>
          <w:sz w:val="20"/>
        </w:rPr>
        <w:t>8.2.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>
      <w:pPr>
        <w:pStyle w:val="Normal"/>
        <w:spacing w:lineRule="auto" w:line="259" w:before="0" w:after="63"/>
        <w:ind w:left="708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ind w:left="1419" w:hanging="711"/>
        <w:jc w:val="center"/>
        <w:rPr>
          <w:b/>
          <w:b/>
          <w:bCs/>
        </w:rPr>
      </w:pPr>
      <w:r>
        <w:rPr>
          <w:b/>
          <w:bCs/>
        </w:rPr>
        <w:t>ДОПОЛНИТЕЛЬНЫЕ УСЛОВИЯ</w:t>
      </w:r>
    </w:p>
    <w:p>
      <w:pPr>
        <w:pStyle w:val="Normal"/>
        <w:numPr>
          <w:ilvl w:val="1"/>
          <w:numId w:val="4"/>
        </w:numPr>
        <w:jc w:val="left"/>
        <w:rPr/>
      </w:pPr>
      <w:r>
        <w:rPr/>
        <w:t>Администрация сайта вправе вносить изменения в настоящую Политику конфиденциальности без согласия Пользователя.</w:t>
      </w:r>
    </w:p>
    <w:p>
      <w:pPr>
        <w:pStyle w:val="Normal"/>
        <w:numPr>
          <w:ilvl w:val="1"/>
          <w:numId w:val="4"/>
        </w:numPr>
        <w:jc w:val="left"/>
        <w:rPr/>
      </w:pPr>
      <w:r>
        <w:rPr/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pStyle w:val="Normal"/>
        <w:numPr>
          <w:ilvl w:val="1"/>
          <w:numId w:val="4"/>
        </w:numPr>
        <w:jc w:val="left"/>
        <w:rPr/>
      </w:pPr>
      <w:r>
        <w:rPr/>
        <w:t>Все предложения или вопросы по настоящей Политике конфиденциальности следует сообщать Администрации Сайта на электронный адрес.</w:t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/>
        <w:jc w:val="left"/>
        <w:rPr/>
      </w:pPr>
      <w:r>
        <w:rPr/>
      </w:r>
    </w:p>
    <w:p>
      <w:pPr>
        <w:pStyle w:val="Normal"/>
        <w:spacing w:lineRule="auto" w:line="259" w:before="0" w:after="53"/>
        <w:ind w:left="2126" w:hanging="0"/>
        <w:rPr/>
      </w:pPr>
      <w:r>
        <w:rPr/>
      </w:r>
    </w:p>
    <w:p>
      <w:pPr>
        <w:pStyle w:val="Normal"/>
        <w:spacing w:lineRule="auto" w:line="259" w:before="0" w:after="53"/>
        <w:ind w:left="2126" w:hanging="0"/>
        <w:rPr/>
      </w:pPr>
      <w:r>
        <w:rPr/>
        <w:t xml:space="preserve">ПРИЛОЖЕНИЕ №1 К ПОЛИТИКЕ ЗАЩИТЫ ПЕРСОНАЛЬНОЙ ИНФОРМАЦИИ </w:t>
      </w:r>
    </w:p>
    <w:p>
      <w:pPr>
        <w:pStyle w:val="Normal"/>
        <w:spacing w:lineRule="auto" w:line="259" w:before="0" w:after="17"/>
        <w:ind w:right="2" w:hanging="0"/>
        <w:jc w:val="right"/>
        <w:rPr>
          <w:b/>
          <w:b/>
        </w:rPr>
      </w:pPr>
      <w:r>
        <w:rPr>
          <w:b/>
        </w:rPr>
        <w:t xml:space="preserve">ПОЛЬЗОВАТЕЛЕЙ САЙТА </w:t>
      </w:r>
      <w:r>
        <w:rPr>
          <w:b/>
          <w:lang w:val="en-US"/>
        </w:rPr>
        <w:t>sogo.su</w:t>
      </w:r>
    </w:p>
    <w:p>
      <w:pPr>
        <w:pStyle w:val="Normal"/>
        <w:spacing w:lineRule="auto" w:line="259" w:before="0" w:after="68"/>
        <w:ind w:left="763" w:hanging="0"/>
        <w:jc w:val="center"/>
        <w:rPr/>
      </w:pPr>
      <w:r>
        <w:rPr>
          <w:b/>
        </w:rPr>
        <w:t xml:space="preserve"> </w:t>
      </w:r>
    </w:p>
    <w:p>
      <w:pPr>
        <w:pStyle w:val="1"/>
        <w:numPr>
          <w:ilvl w:val="0"/>
          <w:numId w:val="0"/>
        </w:numPr>
        <w:spacing w:lineRule="auto" w:line="259" w:before="0" w:after="58"/>
        <w:ind w:left="1507" w:hanging="0"/>
        <w:jc w:val="left"/>
        <w:rPr/>
      </w:pPr>
      <w:r>
        <w:rPr/>
        <w:t xml:space="preserve">СОГЛАСИЕ ПОЛЬЗОВАТЕЛЯ НА ОБРАБОТКУ ПЕРСОНАЛЬНЫХ ДАННЫХ </w:t>
      </w:r>
    </w:p>
    <w:p>
      <w:pPr>
        <w:pStyle w:val="Normal"/>
        <w:ind w:left="-15" w:firstLine="698"/>
        <w:rPr/>
      </w:pPr>
      <w:r>
        <w:rPr/>
        <w:t xml:space="preserve">Пользователь, оставляя свои данные на сайте </w:t>
      </w:r>
      <w:r>
        <w:rPr>
          <w:lang w:val="en-US"/>
        </w:rPr>
        <w:t>sogo.su</w:t>
      </w:r>
      <w:r>
        <w:rPr/>
        <w:t xml:space="preserve">, принимает настоящее Соглашение на обработку персональных данных (далее - Согласие). Принятием (акцептом) оферты Согласия является предоставление пользователем своих персональных данных Администрации сайта </w:t>
      </w:r>
      <w:r>
        <w:rPr>
          <w:lang w:val="en-US"/>
        </w:rPr>
        <w:t>sogo.su</w:t>
      </w:r>
      <w:r>
        <w:rPr/>
        <w:t xml:space="preserve">. </w:t>
      </w:r>
    </w:p>
    <w:p>
      <w:pPr>
        <w:pStyle w:val="Normal"/>
        <w:ind w:left="708" w:hanging="0"/>
        <w:rPr/>
      </w:pPr>
      <w:r>
        <w:rPr/>
        <w:t xml:space="preserve">Пользователь дает свое согласие Администрации сайта, которой принадлежит сайт </w:t>
      </w:r>
      <w:r>
        <w:rPr>
          <w:lang w:val="en-US"/>
        </w:rPr>
        <w:t>sogo.su</w:t>
      </w:r>
      <w:r>
        <w:rPr/>
        <w:t xml:space="preserve"> и </w:t>
      </w:r>
    </w:p>
    <w:p>
      <w:pPr>
        <w:pStyle w:val="Normal"/>
        <w:ind w:left="-15" w:hanging="0"/>
        <w:rPr/>
      </w:pPr>
      <w:r>
        <w:rPr/>
        <w:t xml:space="preserve">который расположен по адресу </w:t>
      </w:r>
      <w:r>
        <w:rPr>
          <w:lang w:val="en-US"/>
        </w:rPr>
        <w:t>sogo.su</w:t>
      </w:r>
      <w:r>
        <w:rPr/>
        <w:t xml:space="preserve"> на обработку своих персональных данных со следующими условиями: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Согласие дается на обработку следующих персональных данных Пользователя: </w:t>
      </w:r>
    </w:p>
    <w:p>
      <w:pPr>
        <w:pStyle w:val="Normal"/>
        <w:ind w:left="1406" w:firstLine="10"/>
        <w:rPr/>
      </w:pPr>
      <w:r>
        <w:rPr/>
        <w:t xml:space="preserve">- Персональные данные, не являющиеся специальными или биометрическими. </w:t>
      </w:r>
    </w:p>
    <w:p>
      <w:pPr>
        <w:pStyle w:val="Normal"/>
        <w:ind w:left="1406" w:firstLine="10"/>
        <w:rPr/>
      </w:pPr>
      <w:r>
        <w:rPr/>
        <w:t>- Собираемые и обрабатываемые данные обезличены.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Цели обработки персональных данных указаны в п.4 Политики защиты персональной информации Пользователей сайта </w:t>
      </w:r>
      <w:r>
        <w:rPr>
          <w:lang w:val="en-US"/>
        </w:rPr>
        <w:t>sogo.su</w:t>
      </w:r>
      <w:r>
        <w:rPr>
          <w:u w:val="single" w:color="000000"/>
        </w:rPr>
        <w:t>.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Основанием для обработки персональных данных являются: Ст. 24 Конституции Российской Федерации; ст.6 Федерального закона №152-ФЗ «О персональных данных».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Пользователь дает свое согласие на возможную передачу своих персональных данных третьим лицам.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Срок или условие прекращения обработки персональных данных: прекращение деятельности Администрации сайта.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Согласие дается, в том числе, на возможную трансграничную передачу персональных данных и информационные (рекламные) оповещения.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Согласие может быть отозвано субъектом персональных данных или его представителем, </w:t>
      </w:r>
    </w:p>
    <w:p>
      <w:pPr>
        <w:pStyle w:val="Normal"/>
        <w:ind w:left="-15" w:hanging="0"/>
        <w:rPr/>
      </w:pPr>
      <w:r>
        <w:rPr/>
        <w:t xml:space="preserve">путем направления письменного заявления Администрации сайта или его представителю по адресу, указанному в начале данного Согласия.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В случае отзыва субъектом персональных данных или его представителем согласия на обработку персональных данных Администрация сайта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6. части 2 статьи 10 и части 2 статьи 11 Федерального закона №152-ФЗ «О персональных данных» от 26.06.2006 г. </w:t>
      </w:r>
    </w:p>
    <w:p>
      <w:pPr>
        <w:pStyle w:val="Normal"/>
        <w:spacing w:before="0" w:after="5"/>
        <w:ind w:left="708" w:hanging="0"/>
        <w:rPr/>
      </w:pPr>
      <w:r>
        <w:rPr/>
        <w:t xml:space="preserve">Электронный адрес для обращений: </w:t>
      </w:r>
      <w:r>
        <w:rPr>
          <w:lang w:val="en-US"/>
        </w:rPr>
        <w:t>support@sogo.su</w:t>
      </w:r>
      <w:r>
        <w:rPr/>
        <w:t xml:space="preserve"> </w:t>
      </w:r>
    </w:p>
    <w:sectPr>
      <w:type w:val="nextPage"/>
      <w:pgSz w:w="11906" w:h="16838"/>
      <w:pgMar w:left="360" w:right="355" w:header="0" w:top="764" w:footer="0" w:bottom="6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</w:abstractNum>
  <w:abstractNum w:abstractNumId="4">
    <w:lvl w:ilvl="0">
      <w:start w:val="9"/>
      <w:numFmt w:val="decimal"/>
      <w:lvlText w:val="%1."/>
      <w:lvlJc w:val="left"/>
      <w:pPr>
        <w:ind w:left="141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42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07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79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51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23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95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67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39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78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5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22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94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66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38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61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82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446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518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590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662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734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806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878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9507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enforcement="1" w:cryptProviderType="rsaAES" w:cryptAlgorithmClass="hash" w:cryptAlgorithmType="typeAny" w:cryptAlgorithmSid="14" w:cryptSpinCount="100000" w:hash="0BlPxSVo3OJsDBfMieoRqIX+vz4BkIZREQ5gaXJsYKy6h8GMKo0/feEcXthMKv5YME2CYCdnlMrINKkGDFUAtg==" w:salt="hBNM+pG2OxIbE/horiccNA==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04" w:before="0" w:after="5"/>
      <w:ind w:firstLine="698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qFormat/>
    <w:pPr>
      <w:keepNext w:val="true"/>
      <w:keepLines/>
      <w:widowControl/>
      <w:numPr>
        <w:ilvl w:val="0"/>
        <w:numId w:val="1"/>
      </w:numPr>
      <w:bidi w:val="0"/>
      <w:spacing w:lineRule="auto" w:line="266" w:before="0" w:after="53"/>
      <w:ind w:left="184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LibreOffice/6.4.1.2$Windows_X86_64 LibreOffice_project/4d224e95b98b138af42a64d84056446d09082932</Application>
  <Pages>4</Pages>
  <Words>1282</Words>
  <Characters>9550</Characters>
  <CharactersWithSpaces>10812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2020-02-25T16:02:00Z</dcterms:created>
  <dc:creator/>
  <dc:description/>
  <dc:language>ru-RU</dc:language>
  <cp:lastModifiedBy/>
  <dcterms:modified xsi:type="dcterms:W3CDTF">2021-05-12T12:28:44Z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